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E4" w:rsidRDefault="008D26E4" w:rsidP="008D26E4">
      <w:pPr>
        <w:pStyle w:val="Geenafstand"/>
        <w:rPr>
          <w:b/>
        </w:rPr>
      </w:pPr>
      <w:r>
        <w:rPr>
          <w:b/>
        </w:rPr>
        <w:t>Trauma en persoonlijkheidsproblematiek</w:t>
      </w:r>
    </w:p>
    <w:p w:rsidR="008D26E4" w:rsidRDefault="008D26E4" w:rsidP="008D26E4">
      <w:pPr>
        <w:pStyle w:val="Geenafstand"/>
        <w:rPr>
          <w:b/>
        </w:rPr>
      </w:pPr>
      <w:r>
        <w:rPr>
          <w:b/>
        </w:rPr>
        <w:t xml:space="preserve">1 december 2017, De </w:t>
      </w:r>
      <w:proofErr w:type="spellStart"/>
      <w:r>
        <w:rPr>
          <w:b/>
        </w:rPr>
        <w:t>Werelt</w:t>
      </w:r>
      <w:proofErr w:type="spellEnd"/>
      <w:r>
        <w:rPr>
          <w:b/>
        </w:rPr>
        <w:t>, Lunteren</w:t>
      </w:r>
    </w:p>
    <w:p w:rsidR="008D26E4" w:rsidRDefault="008D26E4" w:rsidP="008D26E4">
      <w:pPr>
        <w:pStyle w:val="Geenafstand"/>
        <w:rPr>
          <w:b/>
        </w:rPr>
      </w:pPr>
    </w:p>
    <w:p w:rsidR="008D26E4" w:rsidRPr="008D26E4" w:rsidRDefault="008D26E4" w:rsidP="008D26E4">
      <w:pPr>
        <w:pStyle w:val="Geenafstand"/>
        <w:rPr>
          <w:b/>
        </w:rPr>
      </w:pPr>
      <w:r w:rsidRPr="008D26E4">
        <w:rPr>
          <w:b/>
        </w:rPr>
        <w:t xml:space="preserve">Congres </w:t>
      </w:r>
    </w:p>
    <w:p w:rsidR="008D26E4" w:rsidRDefault="008D26E4" w:rsidP="008D26E4">
      <w:pPr>
        <w:pStyle w:val="Geenafstand"/>
      </w:pPr>
      <w:r>
        <w:t xml:space="preserve">Dit congres gaat in op de behandeling van trauma in relatie tot persoonlijkheidsproblemen. Uitgangspunt daarbij is dat (ernstige) traumatische gebeurtenissen impact hebben op de ontwikkeling en </w:t>
      </w:r>
      <w:proofErr w:type="spellStart"/>
      <w:r>
        <w:t>copingstrategieën</w:t>
      </w:r>
      <w:proofErr w:type="spellEnd"/>
      <w:r>
        <w:t xml:space="preserve"> van cliënten. Traumatische ervaringen die tijdens de jeugdjaren zijn opgedaan, zoals affectieve verwaarlozing, mishandeling, seksueel misbruik, verlating of anderszins kunnen goed worden behandeld. Door een traumagerichte behandeling, in combinatie met andere methodieken, zal vervolgens de inadequate hantering van stress en akelige herinneringen, de coping, kunnen veranderen.</w:t>
      </w:r>
    </w:p>
    <w:p w:rsidR="008D26E4" w:rsidRPr="008D26E4" w:rsidRDefault="008D26E4" w:rsidP="008D26E4">
      <w:pPr>
        <w:pStyle w:val="Geenafstand"/>
        <w:rPr>
          <w:b/>
        </w:rPr>
      </w:pPr>
    </w:p>
    <w:p w:rsidR="008D26E4" w:rsidRPr="008D26E4" w:rsidRDefault="008D26E4" w:rsidP="008D26E4">
      <w:pPr>
        <w:pStyle w:val="Geenafstand"/>
        <w:rPr>
          <w:b/>
        </w:rPr>
      </w:pPr>
      <w:r w:rsidRPr="008D26E4">
        <w:rPr>
          <w:b/>
        </w:rPr>
        <w:t>Achtergronden en methoden</w:t>
      </w:r>
    </w:p>
    <w:p w:rsidR="008D26E4" w:rsidRDefault="008D26E4" w:rsidP="008D26E4">
      <w:pPr>
        <w:pStyle w:val="Geenafstand"/>
      </w:pPr>
      <w:r>
        <w:t>Tijdens dit congres geven wij een overzicht van de theoretische achtergronden en de therapeutische methoden bij de behandeling van trauma. Daarnaast krijgt u concrete en praktische handvatten om cliënten die last hebben van persoonlijkheidsproblematiek goed te kunnen behandelen.</w:t>
      </w:r>
    </w:p>
    <w:p w:rsidR="008D26E4" w:rsidRDefault="008D26E4" w:rsidP="008D26E4">
      <w:pPr>
        <w:pStyle w:val="Geenafstand"/>
      </w:pPr>
    </w:p>
    <w:p w:rsidR="008D26E4" w:rsidRPr="008D26E4" w:rsidRDefault="008D26E4" w:rsidP="008D26E4">
      <w:pPr>
        <w:pStyle w:val="Geenafstand"/>
        <w:rPr>
          <w:b/>
        </w:rPr>
      </w:pPr>
      <w:r w:rsidRPr="008D26E4">
        <w:rPr>
          <w:b/>
        </w:rPr>
        <w:t xml:space="preserve"> Deze dag leert u</w:t>
      </w:r>
    </w:p>
    <w:p w:rsidR="008D26E4" w:rsidRDefault="008D26E4" w:rsidP="008D26E4">
      <w:pPr>
        <w:pStyle w:val="Geenafstand"/>
      </w:pPr>
      <w:r>
        <w:t>Wat de relatie is tussen vroegkinderlijke traumatisering en persoonlijkheidsproblematiek</w:t>
      </w:r>
    </w:p>
    <w:p w:rsidR="008D26E4" w:rsidRDefault="008D26E4" w:rsidP="008D26E4">
      <w:pPr>
        <w:pStyle w:val="Geenafstand"/>
      </w:pPr>
      <w:r>
        <w:t>Hoe goede diagnostiek bijdraagt aan het vaststellen van een effectieve behandeling</w:t>
      </w:r>
    </w:p>
    <w:p w:rsidR="008D26E4" w:rsidRDefault="008D26E4" w:rsidP="008D26E4">
      <w:pPr>
        <w:pStyle w:val="Geenafstand"/>
      </w:pPr>
      <w:r>
        <w:t xml:space="preserve">Welke </w:t>
      </w:r>
      <w:proofErr w:type="spellStart"/>
      <w:r>
        <w:t>evidence</w:t>
      </w:r>
      <w:proofErr w:type="spellEnd"/>
      <w:r>
        <w:t xml:space="preserve"> </w:t>
      </w:r>
      <w:proofErr w:type="spellStart"/>
      <w:r>
        <w:t>based</w:t>
      </w:r>
      <w:proofErr w:type="spellEnd"/>
      <w:r>
        <w:t xml:space="preserve"> behandeltechnieken u het beste kunt toepassen</w:t>
      </w:r>
    </w:p>
    <w:p w:rsidR="008D26E4" w:rsidRDefault="008D26E4" w:rsidP="008D26E4">
      <w:pPr>
        <w:pStyle w:val="Geenafstand"/>
      </w:pPr>
      <w:r>
        <w:t>Hoe je je als hulpverlener staande houdt bij cliënten met zwaardere problematiek</w:t>
      </w:r>
    </w:p>
    <w:p w:rsidR="008D26E4" w:rsidRDefault="008D26E4" w:rsidP="008D26E4">
      <w:pPr>
        <w:pStyle w:val="Geenafstand"/>
      </w:pPr>
      <w:r>
        <w:t>Welke impact patiënt en behandelaar op elkaar hebben</w:t>
      </w:r>
    </w:p>
    <w:p w:rsidR="004259D5" w:rsidRDefault="004259D5" w:rsidP="008D26E4">
      <w:bookmarkStart w:id="0" w:name="_GoBack"/>
      <w:bookmarkEnd w:id="0"/>
    </w:p>
    <w:p w:rsidR="008D26E4" w:rsidRPr="004259D5" w:rsidRDefault="008D26E4" w:rsidP="008D26E4">
      <w:pPr>
        <w:rPr>
          <w:b/>
        </w:rPr>
      </w:pPr>
      <w:r w:rsidRPr="004259D5">
        <w:rPr>
          <w:b/>
        </w:rPr>
        <w:t>09.00 uur       Ontvangst en registratie met koffie en thee</w:t>
      </w:r>
      <w:r w:rsidR="004259D5" w:rsidRPr="004259D5">
        <w:rPr>
          <w:b/>
        </w:rPr>
        <w:t xml:space="preserve"> </w:t>
      </w:r>
      <w:r w:rsidRPr="004259D5">
        <w:rPr>
          <w:b/>
        </w:rPr>
        <w:t xml:space="preserve">      </w:t>
      </w:r>
    </w:p>
    <w:p w:rsidR="008D26E4" w:rsidRDefault="008D26E4" w:rsidP="008D26E4">
      <w:r w:rsidRPr="008D26E4">
        <w:rPr>
          <w:b/>
        </w:rPr>
        <w:t>09.30 uur   Opening door de dagvoorzitter</w:t>
      </w:r>
      <w:r w:rsidRPr="008D26E4">
        <w:rPr>
          <w:b/>
        </w:rPr>
        <w:t xml:space="preserve">, </w:t>
      </w:r>
      <w:r w:rsidRPr="008D26E4">
        <w:rPr>
          <w:b/>
        </w:rPr>
        <w:t xml:space="preserve">Roel </w:t>
      </w:r>
      <w:proofErr w:type="spellStart"/>
      <w:r w:rsidRPr="008D26E4">
        <w:rPr>
          <w:b/>
        </w:rPr>
        <w:t>Verheul</w:t>
      </w:r>
      <w:proofErr w:type="spellEnd"/>
      <w:r w:rsidRPr="008D26E4">
        <w:rPr>
          <w:b/>
        </w:rPr>
        <w:t>,</w:t>
      </w:r>
      <w:r>
        <w:t xml:space="preserve"> voorzitter Raad van Bestuur De Viersprong, landelijk instituut voor persoonlijkheidsproblematiek.</w:t>
      </w:r>
    </w:p>
    <w:p w:rsidR="008D26E4" w:rsidRPr="008D26E4" w:rsidRDefault="008D26E4" w:rsidP="008D26E4">
      <w:pPr>
        <w:pStyle w:val="Geenafstand"/>
        <w:rPr>
          <w:b/>
          <w:lang w:val="en-US"/>
        </w:rPr>
      </w:pPr>
      <w:r w:rsidRPr="008D26E4">
        <w:rPr>
          <w:b/>
          <w:lang w:val="en-US"/>
        </w:rPr>
        <w:t xml:space="preserve">09.45 </w:t>
      </w:r>
      <w:proofErr w:type="spellStart"/>
      <w:r w:rsidRPr="008D26E4">
        <w:rPr>
          <w:b/>
          <w:lang w:val="en-US"/>
        </w:rPr>
        <w:t>uur</w:t>
      </w:r>
      <w:proofErr w:type="spellEnd"/>
      <w:r w:rsidRPr="008D26E4">
        <w:rPr>
          <w:b/>
          <w:lang w:val="en-US"/>
        </w:rPr>
        <w:t xml:space="preserve"> </w:t>
      </w:r>
      <w:r w:rsidRPr="008D26E4">
        <w:rPr>
          <w:b/>
          <w:lang w:val="en-US"/>
        </w:rPr>
        <w:t>Treating the Consequences of Trauma in the Context of Personality Disorder</w:t>
      </w:r>
    </w:p>
    <w:p w:rsidR="008D26E4" w:rsidRDefault="008D26E4" w:rsidP="008D26E4">
      <w:pPr>
        <w:pStyle w:val="Geenafstand"/>
        <w:rPr>
          <w:lang w:val="en-US"/>
        </w:rPr>
      </w:pPr>
      <w:r>
        <w:rPr>
          <w:lang w:val="en-US"/>
        </w:rPr>
        <w:t xml:space="preserve">Dr. John </w:t>
      </w:r>
      <w:proofErr w:type="spellStart"/>
      <w:r>
        <w:rPr>
          <w:lang w:val="en-US"/>
        </w:rPr>
        <w:t>Livesley</w:t>
      </w:r>
      <w:proofErr w:type="spellEnd"/>
      <w:r>
        <w:rPr>
          <w:lang w:val="en-US"/>
        </w:rPr>
        <w:t>, professor emeritus and was formerly Head of the department of Psychiatry at University of British Columbia</w:t>
      </w:r>
    </w:p>
    <w:p w:rsidR="008D26E4" w:rsidRDefault="008D26E4" w:rsidP="008D26E4">
      <w:pPr>
        <w:pStyle w:val="Geenafstand"/>
        <w:rPr>
          <w:lang w:val="en-US"/>
        </w:rPr>
      </w:pPr>
    </w:p>
    <w:p w:rsidR="008D26E4" w:rsidRDefault="008D26E4" w:rsidP="008D26E4">
      <w:pPr>
        <w:pStyle w:val="Geenafstand"/>
        <w:rPr>
          <w:b/>
        </w:rPr>
      </w:pPr>
      <w:r w:rsidRPr="008D26E4">
        <w:rPr>
          <w:b/>
        </w:rPr>
        <w:t>10.</w:t>
      </w:r>
      <w:r w:rsidRPr="008D26E4">
        <w:rPr>
          <w:b/>
        </w:rPr>
        <w:t xml:space="preserve">30 uur </w:t>
      </w:r>
      <w:r w:rsidRPr="008D26E4">
        <w:rPr>
          <w:b/>
        </w:rPr>
        <w:t>Trauma en Persoonlijkheidspathologie: wat en hoe te behandelen?</w:t>
      </w:r>
    </w:p>
    <w:p w:rsidR="008D26E4" w:rsidRPr="008D26E4" w:rsidRDefault="008D26E4" w:rsidP="008D26E4">
      <w:pPr>
        <w:pStyle w:val="Geenafstand"/>
      </w:pPr>
      <w:r w:rsidRPr="008D26E4">
        <w:t>Prof. dr. Arnoud Arntz, Universiteit van Amsterdam</w:t>
      </w:r>
    </w:p>
    <w:p w:rsidR="008D26E4" w:rsidRDefault="008D26E4" w:rsidP="008D26E4">
      <w:pPr>
        <w:pStyle w:val="Geenafstand"/>
        <w:rPr>
          <w:b/>
        </w:rPr>
      </w:pPr>
    </w:p>
    <w:p w:rsidR="008D26E4" w:rsidRPr="008D26E4" w:rsidRDefault="008D26E4" w:rsidP="008D26E4">
      <w:pPr>
        <w:pStyle w:val="Geenafstand"/>
        <w:rPr>
          <w:b/>
        </w:rPr>
      </w:pPr>
      <w:r w:rsidRPr="008D26E4">
        <w:rPr>
          <w:b/>
        </w:rPr>
        <w:t xml:space="preserve">11.10 uur       Pauze </w:t>
      </w:r>
    </w:p>
    <w:p w:rsidR="008D26E4" w:rsidRPr="008D26E4" w:rsidRDefault="008D26E4" w:rsidP="008D26E4">
      <w:pPr>
        <w:pStyle w:val="Geenafstand"/>
        <w:rPr>
          <w:b/>
        </w:rPr>
      </w:pPr>
      <w:r w:rsidRPr="008D26E4">
        <w:rPr>
          <w:b/>
        </w:rPr>
        <w:t xml:space="preserve">          </w:t>
      </w:r>
    </w:p>
    <w:p w:rsidR="008D26E4" w:rsidRDefault="008D26E4" w:rsidP="008D26E4">
      <w:pPr>
        <w:pStyle w:val="Geenafstand"/>
        <w:rPr>
          <w:b/>
        </w:rPr>
      </w:pPr>
      <w:r w:rsidRPr="008D26E4">
        <w:rPr>
          <w:b/>
        </w:rPr>
        <w:t xml:space="preserve">11.40 uur       </w:t>
      </w:r>
      <w:proofErr w:type="spellStart"/>
      <w:r w:rsidRPr="008D26E4">
        <w:rPr>
          <w:b/>
        </w:rPr>
        <w:t>Mentalization-Based</w:t>
      </w:r>
      <w:proofErr w:type="spellEnd"/>
      <w:r w:rsidRPr="008D26E4">
        <w:rPr>
          <w:b/>
        </w:rPr>
        <w:t xml:space="preserve"> Treatment en Trauma: ‘Het verleden in het heden’</w:t>
      </w:r>
    </w:p>
    <w:p w:rsidR="008D26E4" w:rsidRDefault="008D26E4" w:rsidP="008D26E4">
      <w:pPr>
        <w:pStyle w:val="Geenafstand"/>
      </w:pPr>
      <w:r w:rsidRPr="008D26E4">
        <w:t xml:space="preserve">Dawn </w:t>
      </w:r>
      <w:proofErr w:type="spellStart"/>
      <w:r w:rsidRPr="008D26E4">
        <w:t>Bales</w:t>
      </w:r>
      <w:proofErr w:type="spellEnd"/>
      <w:r w:rsidRPr="008D26E4">
        <w:t>, directeur MBT Nederland/MBT supervisor, klinisch psycholoog-psychotherapeut, MBT Nederland</w:t>
      </w:r>
    </w:p>
    <w:p w:rsidR="008D26E4" w:rsidRDefault="008D26E4" w:rsidP="008D26E4">
      <w:pPr>
        <w:pStyle w:val="Geenafstand"/>
      </w:pPr>
    </w:p>
    <w:p w:rsidR="008D26E4" w:rsidRDefault="008D26E4" w:rsidP="008D26E4">
      <w:pPr>
        <w:pStyle w:val="Geenafstand"/>
      </w:pPr>
      <w:r w:rsidRPr="008D26E4">
        <w:rPr>
          <w:b/>
        </w:rPr>
        <w:t xml:space="preserve">12.20 uur       Traumagerichte behandeling voor de gevolgen van vroegkinderlijk trauma: </w:t>
      </w:r>
      <w:proofErr w:type="spellStart"/>
      <w:r w:rsidRPr="008D26E4">
        <w:rPr>
          <w:b/>
        </w:rPr>
        <w:t>Work</w:t>
      </w:r>
      <w:proofErr w:type="spellEnd"/>
      <w:r w:rsidRPr="008D26E4">
        <w:rPr>
          <w:b/>
        </w:rPr>
        <w:t xml:space="preserve"> in </w:t>
      </w:r>
      <w:proofErr w:type="spellStart"/>
      <w:r w:rsidRPr="008D26E4">
        <w:rPr>
          <w:b/>
        </w:rPr>
        <w:t>progress</w:t>
      </w:r>
      <w:proofErr w:type="spellEnd"/>
      <w:r w:rsidR="004403FA">
        <w:rPr>
          <w:b/>
        </w:rPr>
        <w:t xml:space="preserve"> </w:t>
      </w:r>
      <w:r w:rsidR="004403FA" w:rsidRPr="004403FA">
        <w:t xml:space="preserve">door Maartje Schoorl, klinisch psycholoog, universitair hoofddocent, Universiteit Leiden, </w:t>
      </w:r>
      <w:proofErr w:type="spellStart"/>
      <w:r w:rsidR="004403FA" w:rsidRPr="004403FA">
        <w:t>PsyQ</w:t>
      </w:r>
      <w:proofErr w:type="spellEnd"/>
      <w:r w:rsidR="004403FA" w:rsidRPr="004403FA">
        <w:t xml:space="preserve"> Den Haag</w:t>
      </w:r>
    </w:p>
    <w:p w:rsidR="004403FA" w:rsidRDefault="004403FA" w:rsidP="008D26E4">
      <w:pPr>
        <w:pStyle w:val="Geenafstand"/>
      </w:pPr>
    </w:p>
    <w:p w:rsidR="004403FA" w:rsidRDefault="004403FA" w:rsidP="004403FA">
      <w:pPr>
        <w:pStyle w:val="Geenafstand"/>
      </w:pPr>
      <w:r>
        <w:t xml:space="preserve">12.50 uur       Lunch </w:t>
      </w:r>
    </w:p>
    <w:p w:rsidR="004403FA" w:rsidRDefault="004403FA" w:rsidP="004403FA">
      <w:pPr>
        <w:pStyle w:val="Geenafstand"/>
      </w:pPr>
      <w:r>
        <w:t xml:space="preserve">          </w:t>
      </w:r>
    </w:p>
    <w:p w:rsidR="004403FA" w:rsidRDefault="004403FA" w:rsidP="004403FA">
      <w:pPr>
        <w:pStyle w:val="Geenafstand"/>
      </w:pPr>
      <w:r>
        <w:t xml:space="preserve">13.50 uur </w:t>
      </w:r>
      <w:r>
        <w:t xml:space="preserve">      Workshopronde 1 </w:t>
      </w:r>
    </w:p>
    <w:p w:rsidR="004403FA" w:rsidRDefault="004403FA" w:rsidP="004403FA">
      <w:pPr>
        <w:pStyle w:val="Geenafstand"/>
      </w:pPr>
      <w:r>
        <w:t xml:space="preserve">          </w:t>
      </w:r>
    </w:p>
    <w:p w:rsidR="004403FA" w:rsidRDefault="004403FA" w:rsidP="004403FA">
      <w:pPr>
        <w:pStyle w:val="Geenafstand"/>
      </w:pPr>
      <w:r>
        <w:t xml:space="preserve">14.50 uur       Pauze </w:t>
      </w:r>
    </w:p>
    <w:p w:rsidR="004403FA" w:rsidRDefault="004403FA" w:rsidP="004403FA">
      <w:pPr>
        <w:pStyle w:val="Geenafstand"/>
      </w:pPr>
      <w:r>
        <w:lastRenderedPageBreak/>
        <w:t xml:space="preserve">          </w:t>
      </w:r>
    </w:p>
    <w:p w:rsidR="004403FA" w:rsidRDefault="004403FA" w:rsidP="004403FA">
      <w:pPr>
        <w:pStyle w:val="Geenafstand"/>
      </w:pPr>
      <w:r>
        <w:t xml:space="preserve">15.20 uur       Workshopronde 2 </w:t>
      </w:r>
    </w:p>
    <w:p w:rsidR="004403FA" w:rsidRDefault="004403FA" w:rsidP="004403FA">
      <w:pPr>
        <w:pStyle w:val="Geenafstand"/>
      </w:pPr>
      <w:r>
        <w:t xml:space="preserve">          </w:t>
      </w:r>
    </w:p>
    <w:p w:rsidR="004403FA" w:rsidRDefault="004403FA" w:rsidP="004403FA">
      <w:pPr>
        <w:pStyle w:val="Geenafstand"/>
      </w:pPr>
      <w:r>
        <w:t>16.20 uur       Einde</w:t>
      </w:r>
    </w:p>
    <w:p w:rsidR="004403FA" w:rsidRDefault="004403FA" w:rsidP="004403FA">
      <w:pPr>
        <w:pStyle w:val="Geenafstand"/>
      </w:pPr>
    </w:p>
    <w:p w:rsidR="004403FA" w:rsidRDefault="004403FA" w:rsidP="004403FA">
      <w:pPr>
        <w:pStyle w:val="Geenafstand"/>
        <w:rPr>
          <w:b/>
        </w:rPr>
      </w:pPr>
      <w:r>
        <w:rPr>
          <w:b/>
        </w:rPr>
        <w:t>Verdiepingssessies:</w:t>
      </w:r>
    </w:p>
    <w:p w:rsidR="004403FA" w:rsidRDefault="004403FA" w:rsidP="004403FA">
      <w:pPr>
        <w:pStyle w:val="Geenafstand"/>
      </w:pPr>
      <w:r w:rsidRPr="004403FA">
        <w:rPr>
          <w:b/>
        </w:rPr>
        <w:t>1.   Schemagerichte diagnostiek: een geïntegreerd model als basis voor de behandeling</w:t>
      </w:r>
      <w:r>
        <w:t xml:space="preserve"> door prof. Dr. Marleen Rijkeboer, Universiteit Utrecht</w:t>
      </w:r>
    </w:p>
    <w:p w:rsidR="004403FA" w:rsidRDefault="004403FA" w:rsidP="008D26E4">
      <w:pPr>
        <w:pStyle w:val="Geenafstand"/>
      </w:pPr>
    </w:p>
    <w:p w:rsidR="004403FA" w:rsidRDefault="004403FA" w:rsidP="008D26E4">
      <w:pPr>
        <w:pStyle w:val="Geenafstand"/>
      </w:pPr>
      <w:r w:rsidRPr="004403FA">
        <w:rPr>
          <w:b/>
        </w:rPr>
        <w:t>2. Het nieuwe dimensionele model van DSM-5 bij persoonlijkheidsstoornissen: de toepassing in de praktijk</w:t>
      </w:r>
      <w:r>
        <w:t xml:space="preserve"> door </w:t>
      </w:r>
      <w:r w:rsidRPr="004403FA">
        <w:t xml:space="preserve">Adriaan </w:t>
      </w:r>
      <w:proofErr w:type="spellStart"/>
      <w:r w:rsidRPr="004403FA">
        <w:t>Sprey</w:t>
      </w:r>
      <w:proofErr w:type="spellEnd"/>
      <w:r w:rsidRPr="004403FA">
        <w:t xml:space="preserve">, klinisch psycholoog / psychotherapeut, Praktijk v Opleiding, therapie en onderzoek, A. </w:t>
      </w:r>
      <w:proofErr w:type="spellStart"/>
      <w:r w:rsidRPr="004403FA">
        <w:t>Sprey</w:t>
      </w:r>
      <w:proofErr w:type="spellEnd"/>
      <w:r w:rsidRPr="004403FA">
        <w:t>.</w:t>
      </w:r>
    </w:p>
    <w:p w:rsidR="004403FA" w:rsidRDefault="004403FA" w:rsidP="008D26E4">
      <w:pPr>
        <w:pStyle w:val="Geenafstand"/>
      </w:pPr>
    </w:p>
    <w:p w:rsidR="004403FA" w:rsidRDefault="004403FA" w:rsidP="004403FA">
      <w:pPr>
        <w:pStyle w:val="Geenafstand"/>
      </w:pPr>
      <w:r w:rsidRPr="004403FA">
        <w:rPr>
          <w:b/>
        </w:rPr>
        <w:t>3.</w:t>
      </w:r>
      <w:r w:rsidRPr="004403FA">
        <w:rPr>
          <w:b/>
        </w:rPr>
        <w:t>Tussen (complex) trauma en persoonlijkheidsproblematiek: indiceren en interveniëre</w:t>
      </w:r>
      <w:r>
        <w:t>n</w:t>
      </w:r>
      <w:r>
        <w:t xml:space="preserve"> door Trudy </w:t>
      </w:r>
      <w:proofErr w:type="spellStart"/>
      <w:r>
        <w:t>Mooren</w:t>
      </w:r>
      <w:proofErr w:type="spellEnd"/>
      <w:r>
        <w:t xml:space="preserve">, klinisch psycholoog-psychotherapeut, Arq/Centrum ’45 en Martijn </w:t>
      </w:r>
      <w:proofErr w:type="spellStart"/>
      <w:r>
        <w:t>Stofsel</w:t>
      </w:r>
      <w:proofErr w:type="spellEnd"/>
      <w:r>
        <w:t xml:space="preserve">, psychotherapie &amp; coaching </w:t>
      </w:r>
      <w:proofErr w:type="spellStart"/>
      <w:r>
        <w:t>Stofsel</w:t>
      </w:r>
      <w:proofErr w:type="spellEnd"/>
    </w:p>
    <w:p w:rsidR="004403FA" w:rsidRDefault="004403FA" w:rsidP="004403FA">
      <w:pPr>
        <w:pStyle w:val="Geenafstand"/>
      </w:pPr>
    </w:p>
    <w:p w:rsidR="004403FA" w:rsidRDefault="004403FA" w:rsidP="004403FA">
      <w:pPr>
        <w:pStyle w:val="Geenafstand"/>
      </w:pPr>
      <w:r w:rsidRPr="004403FA">
        <w:rPr>
          <w:b/>
        </w:rPr>
        <w:t>4</w:t>
      </w:r>
      <w:r>
        <w:t>.</w:t>
      </w:r>
      <w:r>
        <w:t xml:space="preserve">  </w:t>
      </w:r>
      <w:r w:rsidRPr="004403FA">
        <w:rPr>
          <w:b/>
        </w:rPr>
        <w:t>Verwerkingstechnieken bij behandeling van persoonlijkheidsproblematiek: schematherapie en EMDR</w:t>
      </w:r>
      <w:r w:rsidRPr="004403FA">
        <w:rPr>
          <w:b/>
        </w:rPr>
        <w:t xml:space="preserve"> door </w:t>
      </w:r>
      <w:proofErr w:type="spellStart"/>
      <w:r>
        <w:t>Annemieke</w:t>
      </w:r>
      <w:proofErr w:type="spellEnd"/>
      <w:r>
        <w:t xml:space="preserve"> Driessen, klinisch psycholoog-psychotherapeut, </w:t>
      </w:r>
      <w:proofErr w:type="spellStart"/>
      <w:r>
        <w:t>PsyQ</w:t>
      </w:r>
      <w:proofErr w:type="spellEnd"/>
      <w:r>
        <w:t xml:space="preserve"> Den Haag, afdeling Psychotrauma</w:t>
      </w:r>
    </w:p>
    <w:p w:rsidR="004403FA" w:rsidRDefault="004403FA" w:rsidP="004403FA">
      <w:pPr>
        <w:pStyle w:val="Geenafstand"/>
      </w:pPr>
    </w:p>
    <w:p w:rsidR="004403FA" w:rsidRDefault="004403FA" w:rsidP="004403FA">
      <w:pPr>
        <w:pStyle w:val="Geenafstand"/>
        <w:rPr>
          <w:rStyle w:val="Zwaar"/>
          <w:b w:val="0"/>
        </w:rPr>
      </w:pPr>
      <w:r w:rsidRPr="004403FA">
        <w:rPr>
          <w:b/>
        </w:rPr>
        <w:t>5</w:t>
      </w:r>
      <w:r w:rsidRPr="004403FA">
        <w:t xml:space="preserve">. </w:t>
      </w:r>
      <w:r w:rsidRPr="004403FA">
        <w:rPr>
          <w:rStyle w:val="Zwaar"/>
        </w:rPr>
        <w:t xml:space="preserve">De behandeling van adolescenten met </w:t>
      </w:r>
      <w:proofErr w:type="spellStart"/>
      <w:r w:rsidRPr="004403FA">
        <w:rPr>
          <w:rStyle w:val="Zwaar"/>
        </w:rPr>
        <w:t>bordelineproblematiek</w:t>
      </w:r>
      <w:proofErr w:type="spellEnd"/>
      <w:r w:rsidRPr="004403FA">
        <w:rPr>
          <w:rStyle w:val="Zwaar"/>
        </w:rPr>
        <w:t xml:space="preserve"> en trauma</w:t>
      </w:r>
      <w:r>
        <w:rPr>
          <w:rStyle w:val="Zwaar"/>
        </w:rPr>
        <w:t xml:space="preserve"> </w:t>
      </w:r>
      <w:r>
        <w:rPr>
          <w:rStyle w:val="Zwaar"/>
          <w:b w:val="0"/>
        </w:rPr>
        <w:t xml:space="preserve">door Rosanne de Bruin, klinisch psycholoog, Curium LUMC en Agaath </w:t>
      </w:r>
      <w:proofErr w:type="spellStart"/>
      <w:r>
        <w:rPr>
          <w:rStyle w:val="Zwaar"/>
          <w:b w:val="0"/>
        </w:rPr>
        <w:t>Koudstaal</w:t>
      </w:r>
      <w:proofErr w:type="spellEnd"/>
      <w:r>
        <w:rPr>
          <w:rStyle w:val="Zwaar"/>
          <w:b w:val="0"/>
        </w:rPr>
        <w:t>, cognitief en dialectisch gedragstherapeut Curium LUMC.</w:t>
      </w:r>
    </w:p>
    <w:p w:rsidR="004403FA" w:rsidRDefault="004403FA" w:rsidP="004403FA">
      <w:pPr>
        <w:pStyle w:val="Geenafstand"/>
        <w:rPr>
          <w:rStyle w:val="Zwaar"/>
          <w:b w:val="0"/>
          <w:lang w:val="en-US"/>
        </w:rPr>
      </w:pPr>
    </w:p>
    <w:p w:rsidR="004403FA" w:rsidRPr="004403FA" w:rsidRDefault="004403FA" w:rsidP="004403FA">
      <w:pPr>
        <w:pStyle w:val="Geenafstand"/>
        <w:rPr>
          <w:rStyle w:val="Zwaar"/>
          <w:b w:val="0"/>
          <w:lang w:val="en-US"/>
        </w:rPr>
      </w:pPr>
      <w:r w:rsidRPr="004403FA">
        <w:rPr>
          <w:rStyle w:val="Zwaar"/>
          <w:lang w:val="en-US"/>
        </w:rPr>
        <w:t>6. Integrated Modular Treatment for Borderline Personality Disorder</w:t>
      </w:r>
      <w:r>
        <w:rPr>
          <w:rStyle w:val="Zwaar"/>
          <w:b w:val="0"/>
          <w:lang w:val="en-US"/>
        </w:rPr>
        <w:t xml:space="preserve">; </w:t>
      </w:r>
      <w:r w:rsidRPr="004403FA">
        <w:rPr>
          <w:rStyle w:val="Zwaar"/>
          <w:b w:val="0"/>
          <w:lang w:val="en-US"/>
        </w:rPr>
        <w:t xml:space="preserve">Dr. John </w:t>
      </w:r>
      <w:proofErr w:type="spellStart"/>
      <w:r w:rsidRPr="004403FA">
        <w:rPr>
          <w:rStyle w:val="Zwaar"/>
          <w:b w:val="0"/>
          <w:lang w:val="en-US"/>
        </w:rPr>
        <w:t>Livesley</w:t>
      </w:r>
      <w:proofErr w:type="spellEnd"/>
      <w:r w:rsidRPr="004403FA">
        <w:rPr>
          <w:rStyle w:val="Zwaar"/>
          <w:b w:val="0"/>
          <w:lang w:val="en-US"/>
        </w:rPr>
        <w:t>, Professor Emeritus and was formerly Head of the Department of Psychiatry at University of British Columbia.</w:t>
      </w:r>
    </w:p>
    <w:p w:rsidR="004403FA" w:rsidRPr="004403FA" w:rsidRDefault="004403FA" w:rsidP="004403FA">
      <w:pPr>
        <w:pStyle w:val="Geenafstand"/>
        <w:rPr>
          <w:lang w:val="en-US"/>
        </w:rPr>
      </w:pPr>
    </w:p>
    <w:p w:rsidR="004403FA" w:rsidRPr="004403FA" w:rsidRDefault="004403FA" w:rsidP="004403FA">
      <w:pPr>
        <w:pStyle w:val="Geenafstand"/>
        <w:rPr>
          <w:lang w:val="en-US"/>
        </w:rPr>
      </w:pPr>
    </w:p>
    <w:p w:rsidR="004403FA" w:rsidRPr="004403FA" w:rsidRDefault="004403FA" w:rsidP="008D26E4">
      <w:pPr>
        <w:pStyle w:val="Geenafstand"/>
        <w:rPr>
          <w:lang w:val="en-US"/>
        </w:rPr>
      </w:pPr>
    </w:p>
    <w:p w:rsidR="008D26E4" w:rsidRPr="004403FA" w:rsidRDefault="008D26E4" w:rsidP="008D26E4">
      <w:pPr>
        <w:pStyle w:val="Geenafstand"/>
        <w:rPr>
          <w:lang w:val="en-US"/>
        </w:rPr>
      </w:pPr>
    </w:p>
    <w:p w:rsidR="008D26E4" w:rsidRPr="004403FA" w:rsidRDefault="008D26E4" w:rsidP="008D26E4">
      <w:pPr>
        <w:pStyle w:val="Geenafstand"/>
        <w:rPr>
          <w:b/>
          <w:lang w:val="en-US"/>
        </w:rPr>
      </w:pPr>
    </w:p>
    <w:p w:rsidR="008D26E4" w:rsidRPr="004403FA" w:rsidRDefault="008D26E4" w:rsidP="008D26E4">
      <w:pPr>
        <w:pStyle w:val="Geenafstand"/>
        <w:rPr>
          <w:b/>
          <w:lang w:val="en-US"/>
        </w:rPr>
      </w:pPr>
    </w:p>
    <w:p w:rsidR="008D26E4" w:rsidRPr="004403FA" w:rsidRDefault="008D26E4" w:rsidP="008D26E4">
      <w:pPr>
        <w:pStyle w:val="Geenafstand"/>
        <w:rPr>
          <w:lang w:val="en-US"/>
        </w:rPr>
      </w:pPr>
    </w:p>
    <w:p w:rsidR="008D26E4" w:rsidRPr="004403FA" w:rsidRDefault="008D26E4" w:rsidP="008D26E4">
      <w:pPr>
        <w:rPr>
          <w:lang w:val="en-US"/>
        </w:rPr>
      </w:pPr>
      <w:r w:rsidRPr="004403FA">
        <w:rPr>
          <w:lang w:val="en-US"/>
        </w:rPr>
        <w:tab/>
      </w:r>
      <w:r w:rsidRPr="004403FA">
        <w:rPr>
          <w:lang w:val="en-US"/>
        </w:rPr>
        <w:tab/>
      </w:r>
    </w:p>
    <w:p w:rsidR="008D26E4" w:rsidRPr="004403FA" w:rsidRDefault="008D26E4" w:rsidP="008D26E4">
      <w:pPr>
        <w:rPr>
          <w:lang w:val="en-US"/>
        </w:rPr>
      </w:pPr>
    </w:p>
    <w:p w:rsidR="00816718" w:rsidRPr="004403FA" w:rsidRDefault="00816718">
      <w:pPr>
        <w:rPr>
          <w:lang w:val="en-US"/>
        </w:rPr>
      </w:pPr>
    </w:p>
    <w:sectPr w:rsidR="00816718" w:rsidRPr="00440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E4"/>
    <w:rsid w:val="004259D5"/>
    <w:rsid w:val="004403FA"/>
    <w:rsid w:val="00816718"/>
    <w:rsid w:val="008D2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26E4"/>
    <w:pPr>
      <w:spacing w:after="0" w:line="240" w:lineRule="auto"/>
    </w:pPr>
  </w:style>
  <w:style w:type="character" w:styleId="Zwaar">
    <w:name w:val="Strong"/>
    <w:basedOn w:val="Standaardalinea-lettertype"/>
    <w:uiPriority w:val="22"/>
    <w:qFormat/>
    <w:rsid w:val="00440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26E4"/>
    <w:pPr>
      <w:spacing w:after="0" w:line="240" w:lineRule="auto"/>
    </w:pPr>
  </w:style>
  <w:style w:type="character" w:styleId="Zwaar">
    <w:name w:val="Strong"/>
    <w:basedOn w:val="Standaardalinea-lettertype"/>
    <w:uiPriority w:val="22"/>
    <w:qFormat/>
    <w:rsid w:val="00440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2</cp:revision>
  <dcterms:created xsi:type="dcterms:W3CDTF">2017-10-09T08:34:00Z</dcterms:created>
  <dcterms:modified xsi:type="dcterms:W3CDTF">2017-10-09T08:53:00Z</dcterms:modified>
</cp:coreProperties>
</file>